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Mietschuldenfreiheitsbescheinigung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Angaben zum Mietverhältnis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Vermieter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Wohnung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Mietverhältnis seit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Mietverhältnis beendet zum (falls beendet)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Hiermit bestätige ich, dass für die oben genannte Wohnung die bis zum </w:t>
      </w:r>
      <w:r>
        <w:rPr>
          <w:sz w:val="21"/>
          <w:szCs w:val="21"/>
          <w:highlight w:val="yellow"/>
        </w:rPr>
        <w:t xml:space="preserve">[Stichtag]</w:t>
      </w:r>
      <w:r>
        <w:rPr>
          <w:sz w:val="21"/>
          <w:szCs w:val="21"/>
        </w:rPr>
        <w:t xml:space="preserve"> fälligen Mieten einschließlich der Vorauszahlungen auf die Betriebskosten vollständig gezahlt wurden.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Diese Bestätigung betrifft nur die bis zu diesem Tag fälligen Zahlungen. Betriebskosten, über die noch nicht abgerechnet wurde, sind nicht erfasst.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Vermieter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Mietschuldenfreiheitsbescheinigung – Vorlage</dc:title>
  <dc:language>de-DE</dc:language>
</cp:coreProperties>
</file>